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8DD8E" w14:textId="77777777" w:rsidR="00860A83" w:rsidRPr="00860A83" w:rsidRDefault="00860A83" w:rsidP="00860A83">
      <w:pPr>
        <w:jc w:val="center"/>
        <w:rPr>
          <w:rFonts w:ascii="Times" w:hAnsi="Times" w:cs="Times"/>
          <w:b/>
          <w:bCs/>
          <w:szCs w:val="48"/>
        </w:rPr>
      </w:pPr>
      <w:r w:rsidRPr="00860A83">
        <w:rPr>
          <w:rFonts w:ascii="Times" w:hAnsi="Times" w:cs="Times"/>
          <w:b/>
          <w:bCs/>
          <w:szCs w:val="48"/>
        </w:rPr>
        <w:t xml:space="preserve">Questions to Guide Your Reading of </w:t>
      </w:r>
      <w:proofErr w:type="spellStart"/>
      <w:r w:rsidRPr="00860A83">
        <w:rPr>
          <w:rFonts w:ascii="Times" w:hAnsi="Times" w:cs="Times"/>
          <w:b/>
          <w:bCs/>
          <w:szCs w:val="48"/>
        </w:rPr>
        <w:t>Nonverbals</w:t>
      </w:r>
      <w:proofErr w:type="spellEnd"/>
      <w:r w:rsidRPr="00860A83">
        <w:rPr>
          <w:rFonts w:ascii="Times" w:hAnsi="Times" w:cs="Times"/>
          <w:b/>
          <w:bCs/>
          <w:szCs w:val="48"/>
        </w:rPr>
        <w:t xml:space="preserve"> and Relationships</w:t>
      </w:r>
    </w:p>
    <w:p w14:paraId="3B785525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12674E00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 xml:space="preserve">Reading 9 The Smell of Love by F. Bryant </w:t>
      </w:r>
      <w:proofErr w:type="spellStart"/>
      <w:r w:rsidRPr="00860A83">
        <w:rPr>
          <w:rFonts w:ascii="Times" w:hAnsi="Times" w:cs="Times"/>
          <w:bCs/>
          <w:i/>
          <w:szCs w:val="48"/>
        </w:rPr>
        <w:t>Furlow</w:t>
      </w:r>
      <w:proofErr w:type="spellEnd"/>
    </w:p>
    <w:p w14:paraId="20281C83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3DDA7E25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1. After reading this article, do you believe in aromatherapy? Why or why not?</w:t>
      </w:r>
    </w:p>
    <w:p w14:paraId="02261FE5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</w:p>
    <w:p w14:paraId="0BA24E7D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2. How important is the role of smell in mate choice? How are we "fooling" mother nature?</w:t>
      </w:r>
    </w:p>
    <w:p w14:paraId="6CA9D106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49C4CC2E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 xml:space="preserve">Reading 24 Tie-Signs in Public Setting: Relationship and Sex Differences by </w:t>
      </w:r>
      <w:proofErr w:type="spellStart"/>
      <w:r w:rsidRPr="00860A83">
        <w:rPr>
          <w:rFonts w:ascii="Times" w:hAnsi="Times" w:cs="Times"/>
          <w:bCs/>
          <w:i/>
          <w:szCs w:val="48"/>
        </w:rPr>
        <w:t>Walid</w:t>
      </w:r>
      <w:proofErr w:type="spellEnd"/>
      <w:r w:rsidRPr="00860A83">
        <w:rPr>
          <w:rFonts w:ascii="Times" w:hAnsi="Times" w:cs="Times"/>
          <w:bCs/>
          <w:i/>
          <w:szCs w:val="48"/>
        </w:rPr>
        <w:t xml:space="preserve"> A. </w:t>
      </w:r>
      <w:proofErr w:type="spellStart"/>
      <w:r w:rsidRPr="00860A83">
        <w:rPr>
          <w:rFonts w:ascii="Times" w:hAnsi="Times" w:cs="Times"/>
          <w:bCs/>
          <w:i/>
          <w:szCs w:val="48"/>
        </w:rPr>
        <w:t>Afifi</w:t>
      </w:r>
      <w:proofErr w:type="spellEnd"/>
      <w:r w:rsidRPr="00860A83">
        <w:rPr>
          <w:rFonts w:ascii="Times" w:hAnsi="Times" w:cs="Times"/>
          <w:bCs/>
          <w:i/>
          <w:szCs w:val="48"/>
        </w:rPr>
        <w:t xml:space="preserve"> &amp; Michelle L. Johnson</w:t>
      </w:r>
    </w:p>
    <w:p w14:paraId="1DD9D8C1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495D2800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What are two findings from this study? How useful are these findings?</w:t>
      </w:r>
    </w:p>
    <w:p w14:paraId="15D45135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0D3C237E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>Reading 25 Public touch behavior in romantic relationships between men and women</w:t>
      </w:r>
    </w:p>
    <w:p w14:paraId="572A45F4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>by Laura K. Guerrero and Peter A. Andersen</w:t>
      </w:r>
    </w:p>
    <w:p w14:paraId="0BCA8FCA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74FAEC4E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This article has several "findings." Choose one. What is their explanation for this finding? Are there plausible alternative explanations?</w:t>
      </w:r>
    </w:p>
    <w:p w14:paraId="594867D1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49C3A3F4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 xml:space="preserve">Reading 41 Does Sexual Orientation Have an Impact on Nonverbal Behavior in Interpersonal Communication? by Tobias </w:t>
      </w:r>
      <w:proofErr w:type="spellStart"/>
      <w:r w:rsidRPr="00860A83">
        <w:rPr>
          <w:rFonts w:ascii="Times" w:hAnsi="Times" w:cs="Times"/>
          <w:bCs/>
          <w:i/>
          <w:szCs w:val="48"/>
        </w:rPr>
        <w:t>Knofler</w:t>
      </w:r>
      <w:proofErr w:type="spellEnd"/>
      <w:r w:rsidRPr="00860A83">
        <w:rPr>
          <w:rFonts w:ascii="Times" w:hAnsi="Times" w:cs="Times"/>
          <w:bCs/>
          <w:i/>
          <w:szCs w:val="48"/>
        </w:rPr>
        <w:t xml:space="preserve"> &amp; Margarete </w:t>
      </w:r>
      <w:proofErr w:type="spellStart"/>
      <w:r w:rsidRPr="00860A83">
        <w:rPr>
          <w:rFonts w:ascii="Times" w:hAnsi="Times" w:cs="Times"/>
          <w:bCs/>
          <w:i/>
          <w:szCs w:val="48"/>
        </w:rPr>
        <w:t>Imhof</w:t>
      </w:r>
      <w:proofErr w:type="spellEnd"/>
      <w:r w:rsidRPr="00860A83">
        <w:rPr>
          <w:rFonts w:ascii="Times" w:hAnsi="Times" w:cs="Times"/>
          <w:bCs/>
          <w:i/>
          <w:szCs w:val="48"/>
        </w:rPr>
        <w:t xml:space="preserve"> </w:t>
      </w:r>
    </w:p>
    <w:p w14:paraId="7175981C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47596D85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What did they "do" in this study? What did they find? What conclusions can we draw from their results?</w:t>
      </w:r>
    </w:p>
    <w:p w14:paraId="4CCB7131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33C23187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 xml:space="preserve">Reading 27 Relational Violence: The Darkest Side of Haptic Communication by Bree McEwan &amp; </w:t>
      </w:r>
      <w:proofErr w:type="spellStart"/>
      <w:r w:rsidRPr="00860A83">
        <w:rPr>
          <w:rFonts w:ascii="Times" w:hAnsi="Times" w:cs="Times"/>
          <w:bCs/>
          <w:i/>
          <w:szCs w:val="48"/>
        </w:rPr>
        <w:t>Shannong</w:t>
      </w:r>
      <w:proofErr w:type="spellEnd"/>
      <w:r w:rsidRPr="00860A83">
        <w:rPr>
          <w:rFonts w:ascii="Times" w:hAnsi="Times" w:cs="Times"/>
          <w:bCs/>
          <w:i/>
          <w:szCs w:val="48"/>
        </w:rPr>
        <w:t xml:space="preserve"> L. Johnson</w:t>
      </w:r>
    </w:p>
    <w:p w14:paraId="3BF2E1E2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6FD06CC5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 xml:space="preserve">A friend of yours experienced a violent episode within a marital relationship. What would you advise your friend to do? What factors would you take into account in giving that advice? </w:t>
      </w:r>
    </w:p>
    <w:p w14:paraId="29E9C152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</w:p>
    <w:p w14:paraId="07AA3518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>Reading 40 Nonverbal Behaviors that Contribute to Healthy or Destructive Family Functioning by Jennifer A. Kam</w:t>
      </w:r>
    </w:p>
    <w:p w14:paraId="27C38614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12FB7520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Why/how is nonverbal communication important to family functioning?</w:t>
      </w:r>
    </w:p>
    <w:p w14:paraId="53C90785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62324A50" w14:textId="77777777" w:rsidR="00860A83" w:rsidRPr="00860A83" w:rsidRDefault="00860A83" w:rsidP="00860A83">
      <w:pPr>
        <w:rPr>
          <w:rFonts w:ascii="Times" w:hAnsi="Times" w:cs="Times"/>
          <w:bCs/>
          <w:i/>
          <w:szCs w:val="48"/>
        </w:rPr>
      </w:pPr>
      <w:r w:rsidRPr="00860A83">
        <w:rPr>
          <w:rFonts w:ascii="Times" w:hAnsi="Times" w:cs="Times"/>
          <w:bCs/>
          <w:i/>
          <w:szCs w:val="48"/>
        </w:rPr>
        <w:t>Nonverbal Decoding Skills and Relationship Well-being in Adults by Carton, Kessler, and Pape (in Blackboard)</w:t>
      </w:r>
    </w:p>
    <w:p w14:paraId="3E59C677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151F902F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Please feel free to skip the results section :)</w:t>
      </w:r>
    </w:p>
    <w:p w14:paraId="76EB2374" w14:textId="77777777" w:rsidR="00860A83" w:rsidRPr="00860A83" w:rsidRDefault="00860A83" w:rsidP="00860A83">
      <w:pPr>
        <w:rPr>
          <w:rFonts w:ascii="Times" w:hAnsi="Times" w:cs="Times"/>
          <w:b/>
          <w:bCs/>
          <w:szCs w:val="48"/>
        </w:rPr>
      </w:pPr>
    </w:p>
    <w:p w14:paraId="35BC04D0" w14:textId="77777777" w:rsidR="00860A83" w:rsidRDefault="00860A83" w:rsidP="00860A83">
      <w:pPr>
        <w:rPr>
          <w:rFonts w:ascii="Times" w:hAnsi="Times" w:cs="Times"/>
          <w:b/>
          <w:bCs/>
          <w:szCs w:val="48"/>
        </w:rPr>
      </w:pPr>
      <w:r w:rsidRPr="00860A83">
        <w:rPr>
          <w:rFonts w:ascii="Times" w:hAnsi="Times" w:cs="Times"/>
          <w:b/>
          <w:bCs/>
          <w:szCs w:val="48"/>
        </w:rPr>
        <w:t>GFD!</w:t>
      </w:r>
    </w:p>
    <w:p w14:paraId="09117A28" w14:textId="77777777" w:rsidR="00860A83" w:rsidRPr="00860A83" w:rsidRDefault="00860A83" w:rsidP="00860A83">
      <w:pPr>
        <w:rPr>
          <w:rFonts w:ascii="Times" w:hAnsi="Times" w:cs="Times"/>
          <w:b/>
          <w:bCs/>
          <w:szCs w:val="48"/>
        </w:rPr>
      </w:pPr>
    </w:p>
    <w:p w14:paraId="7E87F4CB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lastRenderedPageBreak/>
        <w:t>1. Why do the authors think that decoding skills will be relat</w:t>
      </w:r>
      <w:r>
        <w:rPr>
          <w:rFonts w:ascii="Times" w:hAnsi="Times" w:cs="Times"/>
          <w:bCs/>
          <w:szCs w:val="48"/>
        </w:rPr>
        <w:t xml:space="preserve">ed to relationship well-being? </w:t>
      </w:r>
    </w:p>
    <w:p w14:paraId="40C70CA7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2F3D34B7" w14:textId="77777777" w:rsidR="00860A83" w:rsidRPr="00860A83" w:rsidRDefault="00860A83" w:rsidP="00860A83">
      <w:pPr>
        <w:rPr>
          <w:rFonts w:ascii="Times" w:hAnsi="Times" w:cs="Times"/>
          <w:b/>
          <w:bCs/>
          <w:szCs w:val="54"/>
        </w:rPr>
      </w:pPr>
      <w:r w:rsidRPr="00860A83">
        <w:rPr>
          <w:rFonts w:ascii="Times" w:hAnsi="Times" w:cs="Times"/>
          <w:b/>
          <w:bCs/>
          <w:szCs w:val="54"/>
        </w:rPr>
        <w:t xml:space="preserve">I  </w:t>
      </w:r>
      <w:r w:rsidRPr="00860A83">
        <w:rPr>
          <w:rFonts w:ascii="Times" w:hAnsi="Times" w:cs="Times"/>
          <w:b/>
          <w:bCs/>
          <w:noProof/>
          <w:szCs w:val="54"/>
        </w:rPr>
        <w:drawing>
          <wp:inline distT="0" distB="0" distL="0" distR="0" wp14:anchorId="72216008" wp14:editId="056E11C4">
            <wp:extent cx="292735" cy="256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88" cy="27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0A83">
        <w:rPr>
          <w:rFonts w:ascii="Times" w:hAnsi="Times" w:cs="Times"/>
          <w:b/>
          <w:bCs/>
          <w:szCs w:val="54"/>
        </w:rPr>
        <w:t xml:space="preserve"> Com</w:t>
      </w:r>
    </w:p>
    <w:p w14:paraId="5A1C2659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  <w:bookmarkStart w:id="0" w:name="_GoBack"/>
      <w:bookmarkEnd w:id="0"/>
    </w:p>
    <w:p w14:paraId="04F80452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2.What claims/hypotheses do they put forward? What did they do to test their hypotheses?</w:t>
      </w:r>
    </w:p>
    <w:p w14:paraId="39CA650D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24938475" w14:textId="77777777" w:rsidR="00860A83" w:rsidRPr="00860A83" w:rsidRDefault="00860A83" w:rsidP="00860A83">
      <w:pPr>
        <w:rPr>
          <w:rFonts w:ascii="Times" w:hAnsi="Times" w:cs="Times"/>
          <w:b/>
          <w:bCs/>
          <w:szCs w:val="48"/>
        </w:rPr>
      </w:pPr>
      <w:r w:rsidRPr="00860A83">
        <w:rPr>
          <w:rFonts w:ascii="Times" w:hAnsi="Times" w:cs="Times"/>
          <w:b/>
          <w:bCs/>
          <w:szCs w:val="48"/>
        </w:rPr>
        <w:t>Everyone</w:t>
      </w:r>
    </w:p>
    <w:p w14:paraId="4A4D4316" w14:textId="77777777" w:rsidR="00860A83" w:rsidRPr="00860A83" w:rsidRDefault="00860A83" w:rsidP="00860A83">
      <w:pPr>
        <w:rPr>
          <w:rFonts w:ascii="Times" w:hAnsi="Times" w:cs="Times"/>
          <w:bCs/>
          <w:szCs w:val="48"/>
        </w:rPr>
      </w:pPr>
    </w:p>
    <w:p w14:paraId="111380E1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  <w:r w:rsidRPr="00860A83">
        <w:rPr>
          <w:rFonts w:ascii="Times" w:hAnsi="Times" w:cs="Times"/>
          <w:bCs/>
          <w:szCs w:val="48"/>
        </w:rPr>
        <w:t>3. What were their results?</w:t>
      </w:r>
    </w:p>
    <w:p w14:paraId="34440211" w14:textId="77777777" w:rsidR="00860A83" w:rsidRPr="00860A83" w:rsidRDefault="00860A83" w:rsidP="00860A83">
      <w:pPr>
        <w:ind w:left="720"/>
        <w:rPr>
          <w:rFonts w:ascii="Times" w:hAnsi="Times" w:cs="Times"/>
          <w:bCs/>
          <w:szCs w:val="48"/>
        </w:rPr>
      </w:pPr>
    </w:p>
    <w:p w14:paraId="30102736" w14:textId="77777777" w:rsidR="0086127E" w:rsidRPr="00860A83" w:rsidRDefault="00860A83" w:rsidP="00860A83">
      <w:pPr>
        <w:ind w:left="720"/>
      </w:pPr>
      <w:r w:rsidRPr="00860A83">
        <w:rPr>
          <w:rFonts w:ascii="Times" w:hAnsi="Times" w:cs="Times"/>
          <w:bCs/>
          <w:szCs w:val="48"/>
        </w:rPr>
        <w:t>4. What do we think about this? Was their argument sound? Was the method appropriate? Do you "buy" their conclusions?</w:t>
      </w:r>
    </w:p>
    <w:sectPr w:rsidR="0086127E" w:rsidRPr="00860A83" w:rsidSect="00860A8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41A9A"/>
    <w:rsid w:val="00860A83"/>
    <w:rsid w:val="00B41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A50A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1682</Characters>
  <Application>Microsoft Macintosh Word</Application>
  <DocSecurity>0</DocSecurity>
  <Lines>14</Lines>
  <Paragraphs>3</Paragraphs>
  <ScaleCrop>false</ScaleCrop>
  <Company>IPFW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Dixson</dc:creator>
  <cp:keywords/>
  <cp:lastModifiedBy>Marcia Dixson</cp:lastModifiedBy>
  <cp:revision>2</cp:revision>
  <dcterms:created xsi:type="dcterms:W3CDTF">2013-02-05T16:43:00Z</dcterms:created>
  <dcterms:modified xsi:type="dcterms:W3CDTF">2017-08-24T13:16:00Z</dcterms:modified>
</cp:coreProperties>
</file>